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9B" w:rsidRPr="00321A4B" w:rsidRDefault="0047159B" w:rsidP="00C01791">
      <w:pPr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:rsidR="00C01791" w:rsidRPr="00321A4B" w:rsidRDefault="00C01791" w:rsidP="006358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FIŞA DE VERIFICARE</w:t>
      </w:r>
    </w:p>
    <w:p w:rsidR="00C01791" w:rsidRPr="00321A4B" w:rsidRDefault="00C01791" w:rsidP="006358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a îndeplinirii standardelor minimale </w:t>
      </w:r>
      <w:r w:rsidR="0047159B" w:rsidRPr="00321A4B">
        <w:rPr>
          <w:rFonts w:ascii="Arial" w:hAnsi="Arial" w:cs="Arial"/>
          <w:b/>
          <w:sz w:val="20"/>
          <w:szCs w:val="20"/>
          <w:lang w:val="ro-RO"/>
        </w:rPr>
        <w:t xml:space="preserve">pentru participarea la concursul de ocupare a postului </w:t>
      </w:r>
      <w:r w:rsidR="007E7772">
        <w:rPr>
          <w:rFonts w:ascii="Arial" w:hAnsi="Arial" w:cs="Arial"/>
          <w:b/>
          <w:sz w:val="20"/>
          <w:szCs w:val="20"/>
          <w:lang w:val="ro-RO"/>
        </w:rPr>
        <w:t>de Cercetător Științific gradul I</w:t>
      </w:r>
      <w:r w:rsidR="00BA1779">
        <w:rPr>
          <w:rFonts w:ascii="Arial" w:hAnsi="Arial" w:cs="Arial"/>
          <w:b/>
          <w:sz w:val="20"/>
          <w:szCs w:val="20"/>
          <w:lang w:val="ro-RO"/>
        </w:rPr>
        <w:t>I</w:t>
      </w:r>
    </w:p>
    <w:p w:rsidR="004B294D" w:rsidRPr="00321A4B" w:rsidRDefault="003B68C5" w:rsidP="0047159B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Domeniul Medicină</w:t>
      </w:r>
    </w:p>
    <w:p w:rsidR="00304FE5" w:rsidRDefault="003B68C5" w:rsidP="003B68C5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Nume </w:t>
      </w:r>
      <w:r w:rsidR="00304FE5" w:rsidRPr="00321A4B">
        <w:rPr>
          <w:rFonts w:ascii="Arial" w:hAnsi="Arial" w:cs="Arial"/>
          <w:b/>
          <w:sz w:val="20"/>
          <w:szCs w:val="20"/>
          <w:lang w:val="ro-RO"/>
        </w:rPr>
        <w:t>Prenume:</w:t>
      </w:r>
    </w:p>
    <w:p w:rsidR="006358BE" w:rsidRPr="00321A4B" w:rsidRDefault="006358BE" w:rsidP="003B68C5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304FE5" w:rsidRPr="00321A4B" w:rsidRDefault="00304FE5" w:rsidP="00304FE5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304FE5" w:rsidRPr="00321A4B" w:rsidRDefault="00304FE5" w:rsidP="00304FE5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Date privind îndeplinirea standardelor minimale necesare și obligatorii prevăzute în Ordinul Ministrului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>Educației</w:t>
      </w: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>Naționale</w:t>
      </w: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>și</w:t>
      </w: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 Cercetării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>Științifice</w:t>
      </w: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 nr. 6129/20.12.2016</w:t>
      </w:r>
      <w:r w:rsidR="003B68C5" w:rsidRPr="00321A4B">
        <w:rPr>
          <w:rFonts w:ascii="Arial" w:hAnsi="Arial" w:cs="Arial"/>
          <w:b/>
          <w:sz w:val="20"/>
          <w:szCs w:val="20"/>
          <w:lang w:val="ro-RO"/>
        </w:rPr>
        <w:t>, Domeniul Medicină</w:t>
      </w:r>
      <w:r w:rsidR="006358BE">
        <w:rPr>
          <w:rFonts w:ascii="Arial" w:hAnsi="Arial" w:cs="Arial"/>
          <w:b/>
          <w:sz w:val="20"/>
          <w:szCs w:val="20"/>
          <w:lang w:val="ro-RO"/>
        </w:rPr>
        <w:t xml:space="preserve"> (anexa 20)</w:t>
      </w:r>
    </w:p>
    <w:p w:rsidR="000A2C6B" w:rsidRPr="00321A4B" w:rsidRDefault="000A2C6B" w:rsidP="00C01791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C01791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C01791" w:rsidRPr="00321A4B" w:rsidRDefault="00C01791" w:rsidP="00C0179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Articole publicate în reviste cotate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 xml:space="preserve">ISI Web of Science Clarivate, </w:t>
      </w:r>
      <w:r w:rsidRPr="00321A4B">
        <w:rPr>
          <w:rFonts w:ascii="Arial" w:hAnsi="Arial" w:cs="Arial"/>
          <w:b/>
          <w:sz w:val="20"/>
          <w:szCs w:val="20"/>
          <w:lang w:val="ro-RO"/>
        </w:rPr>
        <w:t>în calitate de autor principal</w:t>
      </w:r>
    </w:p>
    <w:p w:rsidR="00C01791" w:rsidRPr="00321A4B" w:rsidRDefault="00C01791" w:rsidP="00C01791">
      <w:pPr>
        <w:pStyle w:val="ListParagraph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3060"/>
        <w:gridCol w:w="3600"/>
      </w:tblGrid>
      <w:tr w:rsidR="00067BA6" w:rsidRPr="00321A4B" w:rsidTr="0041129A">
        <w:tc>
          <w:tcPr>
            <w:tcW w:w="6408" w:type="dxa"/>
          </w:tcPr>
          <w:p w:rsidR="00C01791" w:rsidRPr="00321A4B" w:rsidRDefault="00C01791" w:rsidP="00F705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3060" w:type="dxa"/>
          </w:tcPr>
          <w:p w:rsidR="00C01791" w:rsidRPr="00321A4B" w:rsidRDefault="00C01791" w:rsidP="00F705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Standard minim</w:t>
            </w:r>
          </w:p>
        </w:tc>
        <w:tc>
          <w:tcPr>
            <w:tcW w:w="3600" w:type="dxa"/>
          </w:tcPr>
          <w:p w:rsidR="00C01791" w:rsidRPr="00321A4B" w:rsidRDefault="00C01791" w:rsidP="00F705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Realizat</w:t>
            </w:r>
          </w:p>
        </w:tc>
      </w:tr>
      <w:tr w:rsidR="00177116" w:rsidRPr="00321A4B" w:rsidTr="0041129A">
        <w:tc>
          <w:tcPr>
            <w:tcW w:w="6408" w:type="dxa"/>
          </w:tcPr>
          <w:p w:rsidR="00177116" w:rsidRPr="00321A4B" w:rsidRDefault="00177116" w:rsidP="0017711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Număr articole ISI </w:t>
            </w:r>
            <w:r w:rsidRPr="00321A4B">
              <w:rPr>
                <w:rFonts w:ascii="Arial" w:hAnsi="Arial" w:cs="Arial"/>
                <w:i/>
                <w:sz w:val="20"/>
                <w:szCs w:val="20"/>
                <w:lang w:val="ro-RO"/>
              </w:rPr>
              <w:t>in extenso</w:t>
            </w: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 în reviste cotate </w:t>
            </w:r>
            <w:r w:rsidR="0056213B" w:rsidRPr="00321A4B">
              <w:rPr>
                <w:rFonts w:ascii="Arial" w:hAnsi="Arial" w:cs="Arial"/>
                <w:sz w:val="20"/>
                <w:szCs w:val="20"/>
                <w:lang w:val="ro-RO"/>
              </w:rPr>
              <w:t>ISI Web of Science Clarivate</w:t>
            </w: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, în calitate de autor principal</w:t>
            </w:r>
          </w:p>
        </w:tc>
        <w:tc>
          <w:tcPr>
            <w:tcW w:w="3060" w:type="dxa"/>
          </w:tcPr>
          <w:p w:rsidR="00177116" w:rsidRPr="00182C91" w:rsidRDefault="00BA1779" w:rsidP="0017711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3600" w:type="dxa"/>
          </w:tcPr>
          <w:p w:rsidR="00177116" w:rsidRPr="00321A4B" w:rsidRDefault="00177116" w:rsidP="0017711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C01791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B93350" w:rsidRPr="00321A4B" w:rsidRDefault="00C01791" w:rsidP="00C01791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Lista articolelor ISI publicate în calitate de autor principal: autori, titlu articol, revistă, an, volum, pagini, factor de impact</w:t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>, pentru realizarea standardelor minimale.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5336"/>
        <w:gridCol w:w="2016"/>
        <w:gridCol w:w="4057"/>
        <w:gridCol w:w="1480"/>
      </w:tblGrid>
      <w:tr w:rsidR="00C21033" w:rsidRPr="00321A4B" w:rsidTr="00BA5627">
        <w:tc>
          <w:tcPr>
            <w:tcW w:w="453" w:type="pct"/>
            <w:shd w:val="clear" w:color="auto" w:fill="E2EFD9" w:themeFill="accent6" w:themeFillTint="33"/>
          </w:tcPr>
          <w:p w:rsidR="00C21033" w:rsidRPr="00321A4B" w:rsidRDefault="00C21033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882" w:type="pct"/>
            <w:shd w:val="clear" w:color="auto" w:fill="E2EFD9" w:themeFill="accent6" w:themeFillTint="33"/>
          </w:tcPr>
          <w:p w:rsidR="00C21033" w:rsidRPr="00321A4B" w:rsidRDefault="00C21033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Articol</w:t>
            </w:r>
          </w:p>
          <w:p w:rsidR="00C21033" w:rsidRPr="00321A4B" w:rsidRDefault="00C21033" w:rsidP="00C210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(autori/titlu articol/revista/an/volum/pagini)</w:t>
            </w:r>
          </w:p>
        </w:tc>
        <w:tc>
          <w:tcPr>
            <w:tcW w:w="711" w:type="pct"/>
            <w:shd w:val="clear" w:color="auto" w:fill="E2EFD9" w:themeFill="accent6" w:themeFillTint="33"/>
          </w:tcPr>
          <w:p w:rsidR="00C21033" w:rsidRPr="00321A4B" w:rsidRDefault="00C21033" w:rsidP="00C2103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Tip autor: prim, contribuție egala, ultim, corespondent </w:t>
            </w:r>
          </w:p>
        </w:tc>
        <w:tc>
          <w:tcPr>
            <w:tcW w:w="1431" w:type="pct"/>
            <w:shd w:val="clear" w:color="auto" w:fill="E2EFD9" w:themeFill="accent6" w:themeFillTint="33"/>
          </w:tcPr>
          <w:p w:rsidR="00C21033" w:rsidRPr="00321A4B" w:rsidRDefault="00C21033" w:rsidP="00BA562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link către revist</w:t>
            </w:r>
            <w:r w:rsidR="00BA5627">
              <w:rPr>
                <w:rFonts w:ascii="Arial" w:hAnsi="Arial" w:cs="Arial"/>
                <w:sz w:val="20"/>
                <w:szCs w:val="20"/>
                <w:lang w:val="ro-RO"/>
              </w:rPr>
              <w:t>ă sau către documentul scanat</w:t>
            </w: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 in care este menționată explicit statutul de autor </w:t>
            </w:r>
            <w:r w:rsidR="00BA5627">
              <w:rPr>
                <w:rFonts w:ascii="Arial" w:hAnsi="Arial" w:cs="Arial"/>
                <w:sz w:val="20"/>
                <w:szCs w:val="20"/>
                <w:lang w:val="ro-RO"/>
              </w:rPr>
              <w:t>principal</w:t>
            </w:r>
          </w:p>
        </w:tc>
        <w:tc>
          <w:tcPr>
            <w:tcW w:w="522" w:type="pct"/>
            <w:shd w:val="clear" w:color="auto" w:fill="E2EFD9" w:themeFill="accent6" w:themeFillTint="33"/>
          </w:tcPr>
          <w:p w:rsidR="00C21033" w:rsidRPr="00321A4B" w:rsidRDefault="00C21033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Factor de impact</w:t>
            </w: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AP-1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AP-2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AP-3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AP-4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AP-5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AP-6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AP-7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AP-8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AP-9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AP-10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4B294D" w:rsidRPr="00321A4B" w:rsidRDefault="004B294D" w:rsidP="000919A9">
      <w:pPr>
        <w:pStyle w:val="ListParagraph"/>
        <w:spacing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177116" w:rsidRPr="00321A4B" w:rsidRDefault="00177116" w:rsidP="00C01791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304FE5" w:rsidRPr="00321A4B" w:rsidRDefault="00304FE5" w:rsidP="00B933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Articole publicate în reviste cotate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 xml:space="preserve">ISI Web of Science Clarivate, </w:t>
      </w:r>
      <w:r w:rsidRPr="00321A4B">
        <w:rPr>
          <w:rFonts w:ascii="Arial" w:hAnsi="Arial" w:cs="Arial"/>
          <w:b/>
          <w:sz w:val="20"/>
          <w:szCs w:val="20"/>
          <w:lang w:val="ro-RO"/>
        </w:rPr>
        <w:t>în calitate de coautor</w:t>
      </w:r>
    </w:p>
    <w:p w:rsidR="001E33AC" w:rsidRPr="00321A4B" w:rsidRDefault="001E33AC" w:rsidP="001E33AC">
      <w:pPr>
        <w:pStyle w:val="ListParagraph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3150"/>
        <w:gridCol w:w="3420"/>
      </w:tblGrid>
      <w:tr w:rsidR="00067BA6" w:rsidRPr="00321A4B" w:rsidTr="0041129A">
        <w:tc>
          <w:tcPr>
            <w:tcW w:w="6498" w:type="dxa"/>
          </w:tcPr>
          <w:p w:rsidR="00C01791" w:rsidRPr="00321A4B" w:rsidRDefault="00C01791" w:rsidP="00B9335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3150" w:type="dxa"/>
          </w:tcPr>
          <w:p w:rsidR="00C01791" w:rsidRPr="00321A4B" w:rsidRDefault="00C01791" w:rsidP="00B9335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Standard minim</w:t>
            </w:r>
          </w:p>
        </w:tc>
        <w:tc>
          <w:tcPr>
            <w:tcW w:w="3420" w:type="dxa"/>
          </w:tcPr>
          <w:p w:rsidR="00C01791" w:rsidRPr="00321A4B" w:rsidRDefault="00C01791" w:rsidP="00B9335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Realizat</w:t>
            </w:r>
          </w:p>
        </w:tc>
      </w:tr>
      <w:tr w:rsidR="00C01791" w:rsidRPr="00321A4B" w:rsidTr="0041129A">
        <w:tc>
          <w:tcPr>
            <w:tcW w:w="6498" w:type="dxa"/>
          </w:tcPr>
          <w:p w:rsidR="00C01791" w:rsidRPr="00321A4B" w:rsidRDefault="00304FE5" w:rsidP="00B933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Număr articole publicate în reviste cotate </w:t>
            </w:r>
            <w:r w:rsidR="0056213B"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ISI Web of Science Clarivate, </w:t>
            </w: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în calitate de coautor</w:t>
            </w:r>
          </w:p>
        </w:tc>
        <w:tc>
          <w:tcPr>
            <w:tcW w:w="3150" w:type="dxa"/>
          </w:tcPr>
          <w:p w:rsidR="00C01791" w:rsidRPr="00182C91" w:rsidRDefault="00BA1779" w:rsidP="003B68C5">
            <w:pPr>
              <w:pStyle w:val="ListParagraph"/>
              <w:tabs>
                <w:tab w:val="left" w:pos="1380"/>
                <w:tab w:val="center" w:pos="146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420" w:type="dxa"/>
          </w:tcPr>
          <w:p w:rsidR="00C01791" w:rsidRPr="00321A4B" w:rsidRDefault="00C01791" w:rsidP="00B933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B93350">
      <w:pPr>
        <w:spacing w:after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F705DF" w:rsidRPr="00321A4B" w:rsidRDefault="00304FE5" w:rsidP="00B93350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Lista articolelor ISI publicate în calitate de coautor: autori, titlu articol, revistă, an, volum, pagini, factor de impact</w:t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>, pentru realizarea standardelor minimale.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3"/>
        <w:gridCol w:w="5244"/>
        <w:gridCol w:w="5491"/>
        <w:gridCol w:w="1956"/>
      </w:tblGrid>
      <w:tr w:rsidR="00321A4B" w:rsidRPr="00321A4B" w:rsidTr="007E7772">
        <w:tc>
          <w:tcPr>
            <w:tcW w:w="523" w:type="pct"/>
            <w:shd w:val="clear" w:color="auto" w:fill="E2EFD9" w:themeFill="accent6" w:themeFillTint="33"/>
          </w:tcPr>
          <w:p w:rsidR="00321A4B" w:rsidRPr="00321A4B" w:rsidRDefault="00321A4B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850" w:type="pct"/>
            <w:shd w:val="clear" w:color="auto" w:fill="E2EFD9" w:themeFill="accent6" w:themeFillTint="33"/>
          </w:tcPr>
          <w:p w:rsidR="00321A4B" w:rsidRPr="00321A4B" w:rsidRDefault="00321A4B" w:rsidP="00321A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Articol</w:t>
            </w:r>
          </w:p>
          <w:p w:rsidR="00321A4B" w:rsidRPr="00321A4B" w:rsidRDefault="00321A4B" w:rsidP="00321A4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(autori/titlu articol/revista/an/volum/pagini)</w:t>
            </w:r>
          </w:p>
        </w:tc>
        <w:tc>
          <w:tcPr>
            <w:tcW w:w="1937" w:type="pct"/>
            <w:shd w:val="clear" w:color="auto" w:fill="E2EFD9" w:themeFill="accent6" w:themeFillTint="33"/>
          </w:tcPr>
          <w:p w:rsidR="00321A4B" w:rsidRPr="00321A4B" w:rsidRDefault="00321A4B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Tip autor: prim, contribuție egala, ultim, corespondent</w:t>
            </w:r>
          </w:p>
        </w:tc>
        <w:tc>
          <w:tcPr>
            <w:tcW w:w="690" w:type="pct"/>
            <w:shd w:val="clear" w:color="auto" w:fill="E2EFD9" w:themeFill="accent6" w:themeFillTint="33"/>
          </w:tcPr>
          <w:p w:rsidR="00321A4B" w:rsidRPr="00321A4B" w:rsidRDefault="00321A4B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Factor de impact</w:t>
            </w: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CA-1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CA-2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CA-3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CA-4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CA-5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B93350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A43BD0" w:rsidRPr="00321A4B" w:rsidRDefault="00A43BD0" w:rsidP="00B93350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1E3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Factorul cumulat de impact pentru articolele publicate ca autor principal în reviste cotate ISI (FCIAP)</w:t>
      </w:r>
    </w:p>
    <w:p w:rsidR="001E33AC" w:rsidRPr="00321A4B" w:rsidRDefault="001E33AC" w:rsidP="001E33AC">
      <w:pPr>
        <w:pStyle w:val="ListParagraph"/>
        <w:jc w:val="both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559"/>
        <w:gridCol w:w="6694"/>
      </w:tblGrid>
      <w:tr w:rsidR="00067BA6" w:rsidRPr="00321A4B" w:rsidTr="00BA5627">
        <w:trPr>
          <w:trHeight w:val="558"/>
        </w:trPr>
        <w:tc>
          <w:tcPr>
            <w:tcW w:w="4815" w:type="dxa"/>
          </w:tcPr>
          <w:p w:rsidR="001E33AC" w:rsidRPr="00321A4B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1559" w:type="dxa"/>
          </w:tcPr>
          <w:p w:rsidR="001E33AC" w:rsidRPr="00321A4B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Standard minim</w:t>
            </w:r>
          </w:p>
        </w:tc>
        <w:tc>
          <w:tcPr>
            <w:tcW w:w="6694" w:type="dxa"/>
          </w:tcPr>
          <w:p w:rsidR="001E33AC" w:rsidRPr="00321A4B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Realizat (</w:t>
            </w:r>
            <w:r w:rsidRPr="00321A4B">
              <w:rPr>
                <w:rFonts w:ascii="Arial" w:hAnsi="Arial" w:cs="Arial"/>
                <w:i/>
                <w:sz w:val="20"/>
                <w:szCs w:val="20"/>
                <w:lang w:val="ro-RO"/>
              </w:rPr>
              <w:t xml:space="preserve">suma factorilor de impact ai articolelor publicate de autor în calitate de autor principal în reviste cotate </w:t>
            </w:r>
            <w:r w:rsidR="0056213B" w:rsidRPr="00321A4B">
              <w:rPr>
                <w:rFonts w:ascii="Arial" w:hAnsi="Arial" w:cs="Arial"/>
                <w:i/>
                <w:sz w:val="20"/>
                <w:szCs w:val="20"/>
                <w:lang w:val="ro-RO"/>
              </w:rPr>
              <w:t>ISI Web of Science Clarivate</w:t>
            </w: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)</w:t>
            </w:r>
          </w:p>
        </w:tc>
      </w:tr>
      <w:tr w:rsidR="001E33AC" w:rsidRPr="00321A4B" w:rsidTr="00BA5627">
        <w:tc>
          <w:tcPr>
            <w:tcW w:w="4815" w:type="dxa"/>
          </w:tcPr>
          <w:p w:rsidR="001E33AC" w:rsidRPr="00321A4B" w:rsidRDefault="001E33AC" w:rsidP="00BA5627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Factor cumulat de impact autor principal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E33AC" w:rsidRPr="00182C91" w:rsidRDefault="00BA1779" w:rsidP="005051AF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6694" w:type="dxa"/>
          </w:tcPr>
          <w:p w:rsidR="001E33AC" w:rsidRPr="00321A4B" w:rsidRDefault="001E33AC" w:rsidP="005051AF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1E33AC">
      <w:pPr>
        <w:pStyle w:val="ListParagraph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1E33AC">
      <w:pPr>
        <w:pStyle w:val="ListParagraph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1E33A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Indexul Hirsch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3150"/>
        <w:gridCol w:w="3420"/>
      </w:tblGrid>
      <w:tr w:rsidR="00067BA6" w:rsidRPr="00321A4B" w:rsidTr="00610E34">
        <w:tc>
          <w:tcPr>
            <w:tcW w:w="6498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3150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Standard minim</w:t>
            </w:r>
          </w:p>
        </w:tc>
        <w:tc>
          <w:tcPr>
            <w:tcW w:w="3420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Realizat</w:t>
            </w:r>
          </w:p>
        </w:tc>
      </w:tr>
      <w:tr w:rsidR="001E33AC" w:rsidRPr="00321A4B" w:rsidTr="00610E34">
        <w:tc>
          <w:tcPr>
            <w:tcW w:w="6498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Index Hirsch </w:t>
            </w:r>
          </w:p>
        </w:tc>
        <w:tc>
          <w:tcPr>
            <w:tcW w:w="3150" w:type="dxa"/>
          </w:tcPr>
          <w:p w:rsidR="001E33AC" w:rsidRPr="00321A4B" w:rsidRDefault="00BA1779" w:rsidP="00610E3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420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5051AF" w:rsidRPr="00321A4B" w:rsidRDefault="005051AF" w:rsidP="00820111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5051AF" w:rsidRPr="00321A4B" w:rsidRDefault="005051AF" w:rsidP="00820111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820111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Lucrările care sunt luate în considerare pentru calculul indexului Hirsch (conform Web of Science – Core Collection):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9936"/>
        <w:gridCol w:w="3379"/>
      </w:tblGrid>
      <w:tr w:rsidR="00BA5627" w:rsidRPr="00321A4B" w:rsidTr="007E7772">
        <w:tc>
          <w:tcPr>
            <w:tcW w:w="303" w:type="pct"/>
            <w:shd w:val="clear" w:color="auto" w:fill="E2EFD9" w:themeFill="accent6" w:themeFillTint="33"/>
          </w:tcPr>
          <w:p w:rsidR="00BA5627" w:rsidRPr="00321A4B" w:rsidRDefault="00BA5627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505" w:type="pct"/>
            <w:shd w:val="clear" w:color="auto" w:fill="E2EFD9" w:themeFill="accent6" w:themeFillTint="33"/>
          </w:tcPr>
          <w:p w:rsidR="00BA5627" w:rsidRPr="00BA5627" w:rsidRDefault="00BA5627" w:rsidP="00BA5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A5627">
              <w:rPr>
                <w:rFonts w:ascii="Arial" w:hAnsi="Arial" w:cs="Arial"/>
                <w:sz w:val="20"/>
                <w:szCs w:val="20"/>
                <w:lang w:val="ro-RO"/>
              </w:rPr>
              <w:t>Articol</w:t>
            </w:r>
          </w:p>
          <w:p w:rsidR="00BA5627" w:rsidRPr="00321A4B" w:rsidRDefault="00BA5627" w:rsidP="00BA562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(autori/titlu articol/revista/an/volum/pagini)</w:t>
            </w:r>
          </w:p>
        </w:tc>
        <w:tc>
          <w:tcPr>
            <w:tcW w:w="1192" w:type="pct"/>
            <w:shd w:val="clear" w:color="auto" w:fill="E2EFD9" w:themeFill="accent6" w:themeFillTint="33"/>
          </w:tcPr>
          <w:p w:rsidR="00BA5627" w:rsidRPr="00321A4B" w:rsidRDefault="00BA5627" w:rsidP="00A43BD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Numărul de citări </w:t>
            </w: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L1.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L2.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L3.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L4.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L5.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L6.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481527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:rsidR="001E33AC" w:rsidRPr="00321A4B" w:rsidRDefault="001E33AC" w:rsidP="005051AF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sz w:val="20"/>
          <w:szCs w:val="20"/>
          <w:lang w:val="ro-RO"/>
        </w:rPr>
        <w:t>Confirm prin prezenta că datele menționate mai sus sunt reale și se referă la propria mea activitate profesională și științifică</w:t>
      </w:r>
    </w:p>
    <w:p w:rsidR="001E33AC" w:rsidRPr="00321A4B" w:rsidRDefault="001E33AC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C01791" w:rsidRPr="00321A4B" w:rsidRDefault="00820111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D</w:t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>ata</w:t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2B3222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2B3222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>Semnătura candidatului</w:t>
      </w:r>
    </w:p>
    <w:p w:rsidR="00FE6C34" w:rsidRPr="00321A4B" w:rsidRDefault="00C01791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___</w:t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>______</w:t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2B3222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2B3222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>_____________________</w:t>
      </w:r>
    </w:p>
    <w:p w:rsidR="002B3222" w:rsidRPr="00321A4B" w:rsidRDefault="002B3222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0"/>
          <w:szCs w:val="20"/>
          <w:lang w:val="ro-RO"/>
        </w:rPr>
      </w:pPr>
      <w:r w:rsidRPr="00321A4B">
        <w:rPr>
          <w:rFonts w:ascii="Arial" w:hAnsi="Arial" w:cs="Arial"/>
          <w:b/>
          <w:i/>
          <w:sz w:val="20"/>
          <w:szCs w:val="20"/>
          <w:lang w:val="ro-RO"/>
        </w:rPr>
        <w:tab/>
      </w:r>
    </w:p>
    <w:p w:rsidR="002B3222" w:rsidRPr="00321A4B" w:rsidRDefault="002B3222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0"/>
          <w:szCs w:val="20"/>
          <w:lang w:val="ro-RO"/>
        </w:rPr>
      </w:pPr>
      <w:r w:rsidRPr="00321A4B">
        <w:rPr>
          <w:rFonts w:ascii="Arial" w:hAnsi="Arial" w:cs="Arial"/>
          <w:b/>
          <w:i/>
          <w:sz w:val="20"/>
          <w:szCs w:val="20"/>
          <w:lang w:val="ro-RO"/>
        </w:rPr>
        <w:t>Note asupra metodei de calcul: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va fi luat în considerare Indexul Hirsch calculat utilizând ISI Web of Science Clarivate, Core Collection, Thomson Reuters, pentru întreaga carieră a candidatului („all years”);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o revistă cotată ISI este o revistă pentru care Thomson Reuters calculează și publică factorul de impact în „Journal Citation Reports”;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autorul/autorii principali ai unei publicații se consideră a fi oricare dintre următorii:</w:t>
      </w:r>
    </w:p>
    <w:p w:rsidR="0056213B" w:rsidRPr="00321A4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primul autor;</w:t>
      </w:r>
    </w:p>
    <w:p w:rsidR="0056213B" w:rsidRPr="00321A4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autorul corespondent;</w:t>
      </w:r>
    </w:p>
    <w:p w:rsidR="0056213B" w:rsidRPr="00321A4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alți autori, a căror contribuție este indicată explicit în cadrul publicației a fi egală cu contribuția primului autor sau a autorului corespondent;</w:t>
      </w:r>
    </w:p>
    <w:p w:rsidR="0056213B" w:rsidRPr="00321A4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ultimul autor.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factorul cumulat de impact va fi calculat pentru articolele la care candidatul este autor principal (FCIAP). FCIAP = suma factorilor de impact ai articolelor publicate de autor în calitate de autor principal în reviste cotate ISI;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vor fi incluse articole originale și reviews; în cazul publicațiilor în reviste cu factor de impact mai mare decât 3, pot fi luate în considerare și alte tipuri de publicații în extenso (nu rezumate).</w:t>
      </w:r>
    </w:p>
    <w:sectPr w:rsidR="0056213B" w:rsidRPr="00321A4B" w:rsidSect="006358BE">
      <w:footerReference w:type="default" r:id="rId7"/>
      <w:pgSz w:w="16838" w:h="11906" w:orient="landscape" w:code="9"/>
      <w:pgMar w:top="12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2F" w:rsidRDefault="003F502F" w:rsidP="009C46E8">
      <w:pPr>
        <w:spacing w:after="0" w:line="240" w:lineRule="auto"/>
      </w:pPr>
      <w:r>
        <w:separator/>
      </w:r>
    </w:p>
  </w:endnote>
  <w:endnote w:type="continuationSeparator" w:id="0">
    <w:p w:rsidR="003F502F" w:rsidRDefault="003F502F" w:rsidP="009C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E8" w:rsidRDefault="009C4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2F" w:rsidRDefault="003F502F" w:rsidP="009C46E8">
      <w:pPr>
        <w:spacing w:after="0" w:line="240" w:lineRule="auto"/>
      </w:pPr>
      <w:r>
        <w:separator/>
      </w:r>
    </w:p>
  </w:footnote>
  <w:footnote w:type="continuationSeparator" w:id="0">
    <w:p w:rsidR="003F502F" w:rsidRDefault="003F502F" w:rsidP="009C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52C"/>
    <w:multiLevelType w:val="hybridMultilevel"/>
    <w:tmpl w:val="A5B0E16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4CB456AC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D7EFA"/>
    <w:multiLevelType w:val="hybridMultilevel"/>
    <w:tmpl w:val="E340C58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D4D39"/>
    <w:multiLevelType w:val="hybridMultilevel"/>
    <w:tmpl w:val="3880DF3E"/>
    <w:lvl w:ilvl="0" w:tplc="12407FE8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B143E49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791"/>
    <w:rsid w:val="00013F17"/>
    <w:rsid w:val="000534CC"/>
    <w:rsid w:val="00067BA6"/>
    <w:rsid w:val="000919A9"/>
    <w:rsid w:val="00094667"/>
    <w:rsid w:val="000A2C6B"/>
    <w:rsid w:val="000E31C0"/>
    <w:rsid w:val="0010575E"/>
    <w:rsid w:val="00105C30"/>
    <w:rsid w:val="0011200F"/>
    <w:rsid w:val="001171C9"/>
    <w:rsid w:val="001271EC"/>
    <w:rsid w:val="001432AE"/>
    <w:rsid w:val="00144AC5"/>
    <w:rsid w:val="00154C6C"/>
    <w:rsid w:val="00177116"/>
    <w:rsid w:val="00182C91"/>
    <w:rsid w:val="00191D4B"/>
    <w:rsid w:val="001E1150"/>
    <w:rsid w:val="001E33AC"/>
    <w:rsid w:val="002151D1"/>
    <w:rsid w:val="00250123"/>
    <w:rsid w:val="002B3222"/>
    <w:rsid w:val="002C059E"/>
    <w:rsid w:val="00304FE5"/>
    <w:rsid w:val="00321A4B"/>
    <w:rsid w:val="00337D20"/>
    <w:rsid w:val="00355E9A"/>
    <w:rsid w:val="003838B7"/>
    <w:rsid w:val="00397750"/>
    <w:rsid w:val="003B68C5"/>
    <w:rsid w:val="003D16ED"/>
    <w:rsid w:val="003F5021"/>
    <w:rsid w:val="003F502F"/>
    <w:rsid w:val="0041129A"/>
    <w:rsid w:val="0044062C"/>
    <w:rsid w:val="0047159B"/>
    <w:rsid w:val="00472238"/>
    <w:rsid w:val="00481527"/>
    <w:rsid w:val="004B294D"/>
    <w:rsid w:val="004C4D1B"/>
    <w:rsid w:val="005051AF"/>
    <w:rsid w:val="00522164"/>
    <w:rsid w:val="005544AB"/>
    <w:rsid w:val="0056213B"/>
    <w:rsid w:val="005E3948"/>
    <w:rsid w:val="00610E34"/>
    <w:rsid w:val="006358BE"/>
    <w:rsid w:val="0064445E"/>
    <w:rsid w:val="00654A76"/>
    <w:rsid w:val="00665D0B"/>
    <w:rsid w:val="00741BE7"/>
    <w:rsid w:val="007846C1"/>
    <w:rsid w:val="007E7772"/>
    <w:rsid w:val="00820111"/>
    <w:rsid w:val="0083332A"/>
    <w:rsid w:val="00892184"/>
    <w:rsid w:val="00893602"/>
    <w:rsid w:val="008D2847"/>
    <w:rsid w:val="008F44F8"/>
    <w:rsid w:val="00905A10"/>
    <w:rsid w:val="00936ACE"/>
    <w:rsid w:val="009638D7"/>
    <w:rsid w:val="00990B70"/>
    <w:rsid w:val="009B50D6"/>
    <w:rsid w:val="009C46E8"/>
    <w:rsid w:val="009C5430"/>
    <w:rsid w:val="00A11278"/>
    <w:rsid w:val="00A31270"/>
    <w:rsid w:val="00A43BD0"/>
    <w:rsid w:val="00AD6F60"/>
    <w:rsid w:val="00B93350"/>
    <w:rsid w:val="00BA1779"/>
    <w:rsid w:val="00BA5627"/>
    <w:rsid w:val="00C01791"/>
    <w:rsid w:val="00C21033"/>
    <w:rsid w:val="00CF1A01"/>
    <w:rsid w:val="00D0371B"/>
    <w:rsid w:val="00DD1453"/>
    <w:rsid w:val="00DE05D1"/>
    <w:rsid w:val="00E61AB1"/>
    <w:rsid w:val="00E9110C"/>
    <w:rsid w:val="00E941C2"/>
    <w:rsid w:val="00EB40BD"/>
    <w:rsid w:val="00F705DF"/>
    <w:rsid w:val="00F72AC3"/>
    <w:rsid w:val="00FD4F67"/>
    <w:rsid w:val="00FE6C34"/>
    <w:rsid w:val="00FF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4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C46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46E8"/>
    <w:rPr>
      <w:sz w:val="22"/>
      <w:szCs w:val="22"/>
    </w:rPr>
  </w:style>
  <w:style w:type="table" w:styleId="TableGrid">
    <w:name w:val="Table Grid"/>
    <w:basedOn w:val="TableNormal"/>
    <w:uiPriority w:val="59"/>
    <w:rsid w:val="004B2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II</vt:lpstr>
      <vt:lpstr>ANEXA II</vt:lpstr>
    </vt:vector>
  </TitlesOfParts>
  <Company>Hewlett-Packard Company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II</dc:title>
  <dc:creator>Valentina</dc:creator>
  <cp:lastModifiedBy>Catalin</cp:lastModifiedBy>
  <cp:revision>2</cp:revision>
  <cp:lastPrinted>2020-10-28T10:55:00Z</cp:lastPrinted>
  <dcterms:created xsi:type="dcterms:W3CDTF">2024-01-31T09:33:00Z</dcterms:created>
  <dcterms:modified xsi:type="dcterms:W3CDTF">2024-01-31T09:33:00Z</dcterms:modified>
</cp:coreProperties>
</file>